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66C6" w:rsidRPr="009C66C6" w:rsidRDefault="009C66C6" w:rsidP="009C66C6">
      <w:pPr>
        <w:pStyle w:val="Heading5"/>
        <w:rPr>
          <w:rFonts w:ascii="Arial" w:hAnsi="Arial" w:cs="Arial"/>
          <w:sz w:val="22"/>
          <w:szCs w:val="22"/>
        </w:rPr>
      </w:pPr>
      <w:bookmarkStart w:id="0" w:name="_GoBack"/>
      <w:bookmarkEnd w:id="0"/>
      <w:r w:rsidRPr="009C66C6">
        <w:rPr>
          <w:rFonts w:ascii="Arial" w:hAnsi="Arial" w:cs="Arial"/>
          <w:sz w:val="22"/>
          <w:szCs w:val="22"/>
        </w:rPr>
        <w:t>THE ESTATES OF TANGLEWOOD LAKES</w:t>
      </w:r>
    </w:p>
    <w:p w:rsidR="009C66C6" w:rsidRPr="009C66C6" w:rsidRDefault="009C66C6" w:rsidP="009C66C6">
      <w:pPr>
        <w:spacing w:after="0" w:line="240" w:lineRule="auto"/>
        <w:jc w:val="center"/>
        <w:rPr>
          <w:rFonts w:ascii="Arial" w:eastAsia="Calibri" w:hAnsi="Arial" w:cs="Arial"/>
        </w:rPr>
      </w:pPr>
    </w:p>
    <w:p w:rsidR="00A04B17" w:rsidRPr="00A04B17" w:rsidRDefault="009C66C6" w:rsidP="000A3492">
      <w:pPr>
        <w:spacing w:after="0" w:line="240" w:lineRule="auto"/>
        <w:jc w:val="center"/>
        <w:rPr>
          <w:rFonts w:ascii="Arial" w:eastAsia="Calibri" w:hAnsi="Arial" w:cs="Arial"/>
          <w:b/>
        </w:rPr>
      </w:pPr>
      <w:r w:rsidRPr="009C66C6">
        <w:rPr>
          <w:rFonts w:ascii="Arial" w:eastAsia="Calibri" w:hAnsi="Arial" w:cs="Arial"/>
          <w:b/>
        </w:rPr>
        <w:t>MINUTES OF</w:t>
      </w:r>
      <w:r w:rsidR="000A3492">
        <w:rPr>
          <w:rFonts w:ascii="Arial" w:eastAsia="Calibri" w:hAnsi="Arial" w:cs="Arial"/>
          <w:b/>
        </w:rPr>
        <w:t xml:space="preserve"> JULY</w:t>
      </w:r>
      <w:r w:rsidR="00A04B17">
        <w:rPr>
          <w:rFonts w:ascii="Arial" w:eastAsia="Calibri" w:hAnsi="Arial" w:cs="Arial"/>
          <w:b/>
        </w:rPr>
        <w:t xml:space="preserve"> 2012 </w:t>
      </w:r>
      <w:r w:rsidRPr="009C66C6">
        <w:rPr>
          <w:rFonts w:ascii="Arial" w:eastAsia="Calibri" w:hAnsi="Arial" w:cs="Arial"/>
          <w:b/>
        </w:rPr>
        <w:t>MEETING OF THE BOARD OF DIRECTORS</w:t>
      </w:r>
    </w:p>
    <w:p w:rsidR="009C66C6" w:rsidRPr="009C66C6" w:rsidRDefault="009C66C6" w:rsidP="009C66C6">
      <w:pPr>
        <w:pStyle w:val="Heading7"/>
        <w:rPr>
          <w:rFonts w:ascii="Arial" w:hAnsi="Arial" w:cs="Arial"/>
          <w:sz w:val="22"/>
          <w:szCs w:val="22"/>
        </w:rPr>
      </w:pPr>
    </w:p>
    <w:p w:rsidR="009C66C6" w:rsidRPr="009C66C6" w:rsidRDefault="009C66C6" w:rsidP="009C66C6">
      <w:pPr>
        <w:pStyle w:val="Heading7"/>
        <w:rPr>
          <w:rFonts w:ascii="Arial" w:hAnsi="Arial" w:cs="Arial"/>
          <w:sz w:val="22"/>
          <w:szCs w:val="22"/>
        </w:rPr>
      </w:pPr>
    </w:p>
    <w:p w:rsidR="009C66C6" w:rsidRPr="009C66C6" w:rsidRDefault="009C66C6" w:rsidP="004F214C">
      <w:pPr>
        <w:pStyle w:val="Heading7"/>
        <w:jc w:val="both"/>
        <w:rPr>
          <w:rFonts w:ascii="Arial" w:hAnsi="Arial" w:cs="Arial"/>
          <w:sz w:val="22"/>
          <w:szCs w:val="22"/>
        </w:rPr>
      </w:pPr>
      <w:r w:rsidRPr="009C66C6">
        <w:rPr>
          <w:rFonts w:ascii="Arial" w:hAnsi="Arial" w:cs="Arial"/>
          <w:sz w:val="22"/>
          <w:szCs w:val="22"/>
        </w:rPr>
        <w:t>Call to Order</w:t>
      </w:r>
    </w:p>
    <w:p w:rsidR="009C66C6" w:rsidRPr="009C66C6" w:rsidRDefault="009C66C6" w:rsidP="004F214C">
      <w:pPr>
        <w:spacing w:after="0" w:line="240" w:lineRule="auto"/>
        <w:jc w:val="both"/>
        <w:rPr>
          <w:rFonts w:ascii="Arial" w:eastAsia="Calibri" w:hAnsi="Arial" w:cs="Arial"/>
          <w:b/>
        </w:rPr>
      </w:pPr>
    </w:p>
    <w:p w:rsidR="009C66C6" w:rsidRPr="009C66C6" w:rsidRDefault="009C66C6" w:rsidP="004F214C">
      <w:pPr>
        <w:pStyle w:val="BodyText2"/>
        <w:rPr>
          <w:rFonts w:ascii="Arial" w:hAnsi="Arial" w:cs="Arial"/>
          <w:sz w:val="22"/>
          <w:szCs w:val="22"/>
        </w:rPr>
      </w:pPr>
      <w:r w:rsidRPr="009C66C6">
        <w:rPr>
          <w:rFonts w:ascii="Arial" w:hAnsi="Arial" w:cs="Arial"/>
          <w:sz w:val="22"/>
          <w:szCs w:val="22"/>
        </w:rPr>
        <w:t xml:space="preserve">The Meeting of the Board of Directors was held on </w:t>
      </w:r>
      <w:r w:rsidR="00B92FE8">
        <w:rPr>
          <w:rFonts w:ascii="Arial" w:hAnsi="Arial" w:cs="Arial"/>
          <w:sz w:val="22"/>
          <w:szCs w:val="22"/>
        </w:rPr>
        <w:t>Ju</w:t>
      </w:r>
      <w:r w:rsidR="000A3492">
        <w:rPr>
          <w:rFonts w:ascii="Arial" w:hAnsi="Arial" w:cs="Arial"/>
          <w:sz w:val="22"/>
          <w:szCs w:val="22"/>
        </w:rPr>
        <w:t>ly</w:t>
      </w:r>
      <w:r w:rsidR="005203FF">
        <w:rPr>
          <w:rFonts w:ascii="Arial" w:hAnsi="Arial" w:cs="Arial"/>
          <w:sz w:val="22"/>
          <w:szCs w:val="22"/>
        </w:rPr>
        <w:t xml:space="preserve"> </w:t>
      </w:r>
      <w:r w:rsidR="000A3492">
        <w:rPr>
          <w:rFonts w:ascii="Arial" w:hAnsi="Arial" w:cs="Arial"/>
          <w:sz w:val="22"/>
          <w:szCs w:val="22"/>
        </w:rPr>
        <w:t>16</w:t>
      </w:r>
      <w:r w:rsidR="00B92FE8">
        <w:rPr>
          <w:rFonts w:ascii="Arial" w:hAnsi="Arial" w:cs="Arial"/>
          <w:sz w:val="22"/>
          <w:szCs w:val="22"/>
        </w:rPr>
        <w:t>th</w:t>
      </w:r>
      <w:r w:rsidRPr="009C66C6">
        <w:rPr>
          <w:rFonts w:ascii="Arial" w:hAnsi="Arial" w:cs="Arial"/>
          <w:sz w:val="22"/>
          <w:szCs w:val="22"/>
        </w:rPr>
        <w:t xml:space="preserve"> at the </w:t>
      </w:r>
      <w:r w:rsidR="00C82C35">
        <w:rPr>
          <w:rFonts w:ascii="Arial" w:hAnsi="Arial" w:cs="Arial"/>
          <w:sz w:val="22"/>
          <w:szCs w:val="22"/>
        </w:rPr>
        <w:t>Florida Bible Church Cafeteria</w:t>
      </w:r>
      <w:r w:rsidRPr="009C66C6">
        <w:rPr>
          <w:rFonts w:ascii="Arial" w:hAnsi="Arial" w:cs="Arial"/>
          <w:sz w:val="22"/>
          <w:szCs w:val="22"/>
        </w:rPr>
        <w:t xml:space="preserve">.  Notice of the Meeting was posted at the Association’s entrance forty-eight hours prior to the Meeting. The </w:t>
      </w:r>
      <w:r w:rsidR="00C5462D">
        <w:rPr>
          <w:rFonts w:ascii="Arial" w:hAnsi="Arial" w:cs="Arial"/>
          <w:sz w:val="22"/>
          <w:szCs w:val="22"/>
        </w:rPr>
        <w:t xml:space="preserve">Vice </w:t>
      </w:r>
      <w:r w:rsidRPr="009C66C6">
        <w:rPr>
          <w:rFonts w:ascii="Arial" w:hAnsi="Arial" w:cs="Arial"/>
          <w:sz w:val="22"/>
          <w:szCs w:val="22"/>
        </w:rPr>
        <w:t xml:space="preserve">President called the meeting to order </w:t>
      </w:r>
      <w:r w:rsidRPr="00C05B35">
        <w:rPr>
          <w:rFonts w:ascii="Arial" w:hAnsi="Arial" w:cs="Arial"/>
          <w:sz w:val="22"/>
          <w:szCs w:val="22"/>
        </w:rPr>
        <w:t xml:space="preserve">at </w:t>
      </w:r>
      <w:r w:rsidR="00C05B35" w:rsidRPr="00FC70BC">
        <w:rPr>
          <w:rFonts w:ascii="Arial" w:hAnsi="Arial" w:cs="Arial"/>
          <w:sz w:val="22"/>
          <w:szCs w:val="22"/>
        </w:rPr>
        <w:t>7:</w:t>
      </w:r>
      <w:r w:rsidR="00FC70BC">
        <w:rPr>
          <w:rFonts w:ascii="Arial" w:hAnsi="Arial" w:cs="Arial"/>
          <w:sz w:val="22"/>
          <w:szCs w:val="22"/>
        </w:rPr>
        <w:t>16</w:t>
      </w:r>
      <w:r w:rsidR="00C05B35" w:rsidRPr="00C05B35">
        <w:rPr>
          <w:rFonts w:ascii="Arial" w:hAnsi="Arial" w:cs="Arial"/>
          <w:sz w:val="22"/>
          <w:szCs w:val="22"/>
        </w:rPr>
        <w:t xml:space="preserve"> pm</w:t>
      </w:r>
      <w:r w:rsidRPr="009C66C6">
        <w:rPr>
          <w:rFonts w:ascii="Arial" w:hAnsi="Arial" w:cs="Arial"/>
          <w:sz w:val="22"/>
          <w:szCs w:val="22"/>
        </w:rPr>
        <w:t>.</w:t>
      </w:r>
    </w:p>
    <w:p w:rsidR="009C66C6" w:rsidRPr="009C66C6" w:rsidRDefault="009C66C6" w:rsidP="004F214C">
      <w:pPr>
        <w:spacing w:after="0" w:line="240" w:lineRule="auto"/>
        <w:jc w:val="both"/>
        <w:rPr>
          <w:rFonts w:ascii="Arial" w:eastAsia="Calibri" w:hAnsi="Arial" w:cs="Arial"/>
        </w:rPr>
      </w:pPr>
    </w:p>
    <w:p w:rsidR="009C66C6" w:rsidRPr="009C66C6" w:rsidRDefault="009C66C6" w:rsidP="004F214C">
      <w:pPr>
        <w:pStyle w:val="Heading6"/>
        <w:spacing w:before="0" w:line="240" w:lineRule="auto"/>
        <w:jc w:val="both"/>
        <w:rPr>
          <w:rFonts w:ascii="Arial" w:hAnsi="Arial" w:cs="Arial"/>
          <w:b/>
          <w:i w:val="0"/>
          <w:color w:val="auto"/>
        </w:rPr>
      </w:pPr>
      <w:r w:rsidRPr="009C66C6">
        <w:rPr>
          <w:rFonts w:ascii="Arial" w:eastAsia="Times New Roman" w:hAnsi="Arial" w:cs="Arial"/>
          <w:b/>
          <w:i w:val="0"/>
          <w:color w:val="auto"/>
        </w:rPr>
        <w:t>Calling of the Roll</w:t>
      </w:r>
    </w:p>
    <w:p w:rsidR="009C66C6" w:rsidRDefault="009C66C6" w:rsidP="004F214C">
      <w:pPr>
        <w:spacing w:after="0" w:line="240" w:lineRule="auto"/>
        <w:jc w:val="both"/>
        <w:rPr>
          <w:rFonts w:ascii="Calibri" w:eastAsia="Calibri" w:hAnsi="Calibri" w:cs="Times New Roman"/>
        </w:rPr>
      </w:pPr>
    </w:p>
    <w:p w:rsidR="009C66C6" w:rsidRPr="009C66C6" w:rsidRDefault="009C66C6" w:rsidP="004F214C">
      <w:pPr>
        <w:spacing w:after="0" w:line="240" w:lineRule="auto"/>
        <w:jc w:val="both"/>
        <w:rPr>
          <w:rFonts w:ascii="Arial" w:eastAsia="Calibri" w:hAnsi="Arial" w:cs="Arial"/>
        </w:rPr>
      </w:pPr>
      <w:r w:rsidRPr="009C66C6">
        <w:rPr>
          <w:rFonts w:ascii="Arial" w:eastAsia="Calibri" w:hAnsi="Arial" w:cs="Arial"/>
        </w:rPr>
        <w:t xml:space="preserve">A quorum of Board of Directors was established.  </w:t>
      </w:r>
    </w:p>
    <w:p w:rsidR="009C66C6" w:rsidRPr="009C66C6" w:rsidRDefault="009C66C6" w:rsidP="004F214C">
      <w:pPr>
        <w:spacing w:after="0" w:line="240" w:lineRule="auto"/>
        <w:jc w:val="both"/>
        <w:rPr>
          <w:rFonts w:ascii="Arial" w:eastAsia="Calibri" w:hAnsi="Arial" w:cs="Arial"/>
        </w:rPr>
      </w:pPr>
    </w:p>
    <w:p w:rsidR="009C66C6" w:rsidRPr="009C66C6" w:rsidRDefault="009C66C6" w:rsidP="004F214C">
      <w:pPr>
        <w:spacing w:after="0" w:line="240" w:lineRule="auto"/>
        <w:jc w:val="both"/>
        <w:rPr>
          <w:rFonts w:ascii="Arial" w:eastAsia="Calibri" w:hAnsi="Arial" w:cs="Arial"/>
        </w:rPr>
      </w:pPr>
      <w:r w:rsidRPr="009C66C6">
        <w:rPr>
          <w:rFonts w:ascii="Arial" w:eastAsia="Calibri" w:hAnsi="Arial" w:cs="Arial"/>
        </w:rPr>
        <w:t>There were present the following Board Members:</w:t>
      </w:r>
    </w:p>
    <w:p w:rsidR="009C66C6" w:rsidRPr="009C66C6" w:rsidRDefault="009C66C6" w:rsidP="00FC70BC">
      <w:pPr>
        <w:pStyle w:val="BodyText2"/>
        <w:ind w:firstLine="720"/>
        <w:rPr>
          <w:rFonts w:ascii="Arial" w:hAnsi="Arial" w:cs="Arial"/>
          <w:sz w:val="22"/>
          <w:szCs w:val="22"/>
        </w:rPr>
      </w:pPr>
      <w:r w:rsidRPr="00FC70BC">
        <w:rPr>
          <w:rFonts w:ascii="Arial" w:hAnsi="Arial" w:cs="Arial"/>
          <w:sz w:val="22"/>
          <w:szCs w:val="22"/>
        </w:rPr>
        <w:t xml:space="preserve">Linda Elizalde, Harry Stevens, </w:t>
      </w:r>
      <w:r w:rsidR="00FC70BC" w:rsidRPr="00FC70BC">
        <w:rPr>
          <w:rFonts w:ascii="Arial" w:hAnsi="Arial" w:cs="Arial"/>
          <w:sz w:val="22"/>
          <w:szCs w:val="22"/>
        </w:rPr>
        <w:t xml:space="preserve">Darren Attinsky, </w:t>
      </w:r>
      <w:r w:rsidRPr="00FC70BC">
        <w:rPr>
          <w:rFonts w:ascii="Arial" w:hAnsi="Arial" w:cs="Arial"/>
          <w:sz w:val="22"/>
          <w:szCs w:val="22"/>
        </w:rPr>
        <w:t>and Mitch Krauss.</w:t>
      </w:r>
    </w:p>
    <w:p w:rsidR="009C66C6" w:rsidRPr="009C66C6" w:rsidRDefault="009C66C6" w:rsidP="004F214C">
      <w:pPr>
        <w:spacing w:after="0" w:line="240" w:lineRule="auto"/>
        <w:jc w:val="both"/>
        <w:rPr>
          <w:rFonts w:ascii="Arial" w:eastAsia="Calibri" w:hAnsi="Arial" w:cs="Arial"/>
        </w:rPr>
      </w:pPr>
      <w:r w:rsidRPr="009C66C6">
        <w:rPr>
          <w:rFonts w:ascii="Arial" w:eastAsia="Calibri" w:hAnsi="Arial" w:cs="Arial"/>
        </w:rPr>
        <w:tab/>
      </w:r>
    </w:p>
    <w:p w:rsidR="009C66C6" w:rsidRPr="009C66C6" w:rsidRDefault="009C66C6" w:rsidP="004F214C">
      <w:pPr>
        <w:pStyle w:val="BodyText2"/>
        <w:rPr>
          <w:rFonts w:ascii="Arial" w:hAnsi="Arial" w:cs="Arial"/>
          <w:sz w:val="22"/>
          <w:szCs w:val="22"/>
        </w:rPr>
      </w:pPr>
      <w:r w:rsidRPr="009C66C6">
        <w:rPr>
          <w:rFonts w:ascii="Arial" w:hAnsi="Arial" w:cs="Arial"/>
          <w:sz w:val="22"/>
          <w:szCs w:val="22"/>
        </w:rPr>
        <w:t xml:space="preserve">There were present the </w:t>
      </w:r>
      <w:r w:rsidRPr="00FC70BC">
        <w:rPr>
          <w:rFonts w:ascii="Arial" w:hAnsi="Arial" w:cs="Arial"/>
          <w:sz w:val="22"/>
          <w:szCs w:val="22"/>
        </w:rPr>
        <w:t>following</w:t>
      </w:r>
      <w:r w:rsidRPr="009C66C6">
        <w:rPr>
          <w:rFonts w:ascii="Arial" w:hAnsi="Arial" w:cs="Arial"/>
          <w:sz w:val="22"/>
          <w:szCs w:val="22"/>
        </w:rPr>
        <w:t xml:space="preserve"> Management Representatives:</w:t>
      </w:r>
    </w:p>
    <w:p w:rsidR="009C66C6" w:rsidRPr="009C66C6" w:rsidRDefault="002014F5" w:rsidP="004F214C">
      <w:pPr>
        <w:pStyle w:val="BodyText2"/>
        <w:rPr>
          <w:rFonts w:ascii="Arial" w:hAnsi="Arial" w:cs="Arial"/>
          <w:sz w:val="22"/>
          <w:szCs w:val="22"/>
        </w:rPr>
      </w:pPr>
      <w:r>
        <w:rPr>
          <w:rFonts w:ascii="Arial" w:hAnsi="Arial" w:cs="Arial"/>
          <w:sz w:val="22"/>
          <w:szCs w:val="22"/>
        </w:rPr>
        <w:tab/>
      </w:r>
      <w:r w:rsidRPr="00FC70BC">
        <w:rPr>
          <w:rFonts w:ascii="Arial" w:hAnsi="Arial" w:cs="Arial"/>
          <w:sz w:val="22"/>
          <w:szCs w:val="22"/>
        </w:rPr>
        <w:t>Nelly Gordill</w:t>
      </w:r>
      <w:r w:rsidR="009C66C6" w:rsidRPr="00FC70BC">
        <w:rPr>
          <w:rFonts w:ascii="Arial" w:hAnsi="Arial" w:cs="Arial"/>
          <w:sz w:val="22"/>
          <w:szCs w:val="22"/>
        </w:rPr>
        <w:t>o, Miami Management</w:t>
      </w:r>
    </w:p>
    <w:p w:rsidR="005203FF" w:rsidRPr="00A04B17" w:rsidRDefault="005203FF" w:rsidP="00A04B17">
      <w:pPr>
        <w:spacing w:after="0" w:line="240" w:lineRule="auto"/>
        <w:jc w:val="both"/>
        <w:rPr>
          <w:rFonts w:ascii="Arial" w:hAnsi="Arial" w:cs="Arial"/>
          <w:b/>
        </w:rPr>
      </w:pPr>
    </w:p>
    <w:p w:rsidR="00C82C35" w:rsidRDefault="009C66C6" w:rsidP="004F214C">
      <w:pPr>
        <w:pStyle w:val="ListParagraph"/>
        <w:numPr>
          <w:ilvl w:val="0"/>
          <w:numId w:val="1"/>
        </w:numPr>
        <w:spacing w:after="0" w:line="240" w:lineRule="auto"/>
        <w:ind w:left="360" w:hanging="360"/>
        <w:jc w:val="both"/>
        <w:rPr>
          <w:rFonts w:ascii="Arial" w:hAnsi="Arial" w:cs="Arial"/>
          <w:b/>
        </w:rPr>
      </w:pPr>
      <w:r w:rsidRPr="009C66C6">
        <w:rPr>
          <w:rFonts w:ascii="Arial" w:hAnsi="Arial" w:cs="Arial"/>
          <w:b/>
        </w:rPr>
        <w:t xml:space="preserve">Approval of </w:t>
      </w:r>
      <w:r w:rsidR="00A04B17">
        <w:rPr>
          <w:rFonts w:ascii="Arial" w:hAnsi="Arial" w:cs="Arial"/>
          <w:b/>
        </w:rPr>
        <w:t>April</w:t>
      </w:r>
      <w:r w:rsidR="002014F5">
        <w:rPr>
          <w:rFonts w:ascii="Arial" w:hAnsi="Arial" w:cs="Arial"/>
          <w:b/>
        </w:rPr>
        <w:t xml:space="preserve"> M</w:t>
      </w:r>
      <w:r w:rsidRPr="009C66C6">
        <w:rPr>
          <w:rFonts w:ascii="Arial" w:hAnsi="Arial" w:cs="Arial"/>
          <w:b/>
        </w:rPr>
        <w:t>inutes</w:t>
      </w:r>
      <w:r w:rsidR="005F7240">
        <w:rPr>
          <w:rFonts w:ascii="Arial" w:hAnsi="Arial" w:cs="Arial"/>
        </w:rPr>
        <w:t xml:space="preserve"> – </w:t>
      </w:r>
      <w:r w:rsidR="000A3492">
        <w:rPr>
          <w:rFonts w:ascii="Arial" w:hAnsi="Arial" w:cs="Arial"/>
        </w:rPr>
        <w:t>Harry</w:t>
      </w:r>
      <w:r w:rsidR="005F7240">
        <w:rPr>
          <w:rFonts w:ascii="Arial" w:hAnsi="Arial" w:cs="Arial"/>
        </w:rPr>
        <w:t xml:space="preserve"> motioned to approve the minutes and </w:t>
      </w:r>
      <w:r w:rsidR="000A3492">
        <w:rPr>
          <w:rFonts w:ascii="Arial" w:hAnsi="Arial" w:cs="Arial"/>
        </w:rPr>
        <w:t>Darren</w:t>
      </w:r>
      <w:r w:rsidR="005F7240">
        <w:rPr>
          <w:rFonts w:ascii="Arial" w:hAnsi="Arial" w:cs="Arial"/>
        </w:rPr>
        <w:t xml:space="preserve"> seconded. Motion unanimously passed.</w:t>
      </w:r>
    </w:p>
    <w:p w:rsidR="009C66C6" w:rsidRPr="005203FF" w:rsidRDefault="009C66C6" w:rsidP="005203FF">
      <w:pPr>
        <w:spacing w:after="0" w:line="240" w:lineRule="auto"/>
        <w:rPr>
          <w:rFonts w:ascii="Arial" w:hAnsi="Arial" w:cs="Arial"/>
        </w:rPr>
      </w:pPr>
    </w:p>
    <w:p w:rsidR="00A04B17" w:rsidRDefault="009C66C6" w:rsidP="00A04B17">
      <w:pPr>
        <w:pStyle w:val="ListParagraph"/>
        <w:numPr>
          <w:ilvl w:val="0"/>
          <w:numId w:val="1"/>
        </w:numPr>
        <w:spacing w:after="0" w:line="240" w:lineRule="auto"/>
        <w:ind w:left="360" w:hanging="360"/>
        <w:rPr>
          <w:rFonts w:ascii="Arial" w:hAnsi="Arial" w:cs="Arial"/>
          <w:b/>
        </w:rPr>
      </w:pPr>
      <w:r w:rsidRPr="009C66C6">
        <w:rPr>
          <w:rFonts w:ascii="Arial" w:hAnsi="Arial" w:cs="Arial"/>
          <w:b/>
        </w:rPr>
        <w:t>Treasurer’s Report</w:t>
      </w:r>
    </w:p>
    <w:p w:rsidR="00B92FE8" w:rsidRDefault="00B92FE8" w:rsidP="00B92FE8">
      <w:pPr>
        <w:spacing w:after="0" w:line="240" w:lineRule="auto"/>
        <w:jc w:val="both"/>
      </w:pPr>
    </w:p>
    <w:p w:rsidR="000A3492" w:rsidRPr="000A3492" w:rsidRDefault="000A3492" w:rsidP="000A3492">
      <w:pPr>
        <w:spacing w:after="0" w:line="240" w:lineRule="auto"/>
        <w:ind w:left="360"/>
        <w:jc w:val="both"/>
        <w:rPr>
          <w:rFonts w:ascii="Arial" w:hAnsi="Arial" w:cs="Arial"/>
        </w:rPr>
      </w:pPr>
      <w:r w:rsidRPr="000A3492">
        <w:rPr>
          <w:rFonts w:ascii="Arial" w:hAnsi="Arial" w:cs="Arial"/>
        </w:rPr>
        <w:t>As of 6/30/12, there is $</w:t>
      </w:r>
      <w:r w:rsidRPr="000A3492">
        <w:rPr>
          <w:rFonts w:ascii="Arial" w:hAnsi="Arial" w:cs="Arial"/>
          <w:color w:val="000000" w:themeColor="text1"/>
        </w:rPr>
        <w:t xml:space="preserve">42,837.58 </w:t>
      </w:r>
      <w:r w:rsidRPr="000A3492">
        <w:rPr>
          <w:rFonts w:ascii="Arial" w:hAnsi="Arial" w:cs="Arial"/>
        </w:rPr>
        <w:t>in Checking, $</w:t>
      </w:r>
      <w:r w:rsidRPr="000A3492">
        <w:rPr>
          <w:rFonts w:ascii="Arial" w:hAnsi="Arial" w:cs="Arial"/>
          <w:color w:val="000000" w:themeColor="text1"/>
        </w:rPr>
        <w:t xml:space="preserve">10,870.28 </w:t>
      </w:r>
      <w:r w:rsidRPr="000A3492">
        <w:rPr>
          <w:rFonts w:ascii="Arial" w:hAnsi="Arial" w:cs="Arial"/>
        </w:rPr>
        <w:t xml:space="preserve">in savings, and CDs of </w:t>
      </w:r>
      <w:r w:rsidRPr="000A3492">
        <w:rPr>
          <w:rFonts w:ascii="Arial" w:hAnsi="Arial" w:cs="Arial"/>
          <w:color w:val="000000" w:themeColor="text1"/>
        </w:rPr>
        <w:t xml:space="preserve">$180,351.87 </w:t>
      </w:r>
      <w:r w:rsidRPr="000A3492">
        <w:rPr>
          <w:rFonts w:ascii="Arial" w:hAnsi="Arial" w:cs="Arial"/>
        </w:rPr>
        <w:t>for a total of $</w:t>
      </w:r>
      <w:r w:rsidRPr="000A3492">
        <w:rPr>
          <w:rFonts w:ascii="Arial" w:hAnsi="Arial" w:cs="Arial"/>
          <w:color w:val="000000" w:themeColor="text1"/>
        </w:rPr>
        <w:t xml:space="preserve">234,059.73. </w:t>
      </w:r>
    </w:p>
    <w:p w:rsidR="000A3492" w:rsidRPr="000A3492" w:rsidRDefault="000A3492" w:rsidP="000A3492">
      <w:pPr>
        <w:spacing w:after="0" w:line="240" w:lineRule="auto"/>
        <w:ind w:left="360"/>
        <w:jc w:val="both"/>
        <w:rPr>
          <w:rFonts w:ascii="Arial" w:hAnsi="Arial" w:cs="Arial"/>
        </w:rPr>
      </w:pPr>
    </w:p>
    <w:p w:rsidR="000A3492" w:rsidRPr="000A3492" w:rsidRDefault="000A3492" w:rsidP="000A3492">
      <w:pPr>
        <w:spacing w:after="0" w:line="240" w:lineRule="auto"/>
        <w:ind w:left="360"/>
        <w:jc w:val="both"/>
        <w:rPr>
          <w:rFonts w:ascii="Arial" w:hAnsi="Arial" w:cs="Arial"/>
          <w:color w:val="FF0000"/>
        </w:rPr>
      </w:pPr>
      <w:r w:rsidRPr="000A3492">
        <w:rPr>
          <w:rFonts w:ascii="Arial" w:hAnsi="Arial" w:cs="Arial"/>
        </w:rPr>
        <w:t xml:space="preserve">We earned </w:t>
      </w:r>
      <w:r w:rsidRPr="000A3492">
        <w:rPr>
          <w:rFonts w:ascii="Arial" w:hAnsi="Arial" w:cs="Arial"/>
          <w:color w:val="000000" w:themeColor="text1"/>
        </w:rPr>
        <w:t xml:space="preserve">$7,416.96 in </w:t>
      </w:r>
      <w:r w:rsidRPr="000A3492">
        <w:rPr>
          <w:rFonts w:ascii="Arial" w:hAnsi="Arial" w:cs="Arial"/>
        </w:rPr>
        <w:t>assessment income, $</w:t>
      </w:r>
      <w:r w:rsidRPr="000A3492">
        <w:rPr>
          <w:rFonts w:ascii="Arial" w:hAnsi="Arial" w:cs="Arial"/>
          <w:color w:val="000000" w:themeColor="text1"/>
        </w:rPr>
        <w:t xml:space="preserve">19.57 </w:t>
      </w:r>
      <w:r w:rsidRPr="000A3492">
        <w:rPr>
          <w:rFonts w:ascii="Arial" w:hAnsi="Arial" w:cs="Arial"/>
        </w:rPr>
        <w:t>in interest, and $</w:t>
      </w:r>
      <w:r w:rsidRPr="000A3492">
        <w:rPr>
          <w:rFonts w:ascii="Arial" w:hAnsi="Arial" w:cs="Arial"/>
          <w:color w:val="000000" w:themeColor="text1"/>
        </w:rPr>
        <w:t>100</w:t>
      </w:r>
      <w:r w:rsidRPr="000A3492">
        <w:rPr>
          <w:rFonts w:ascii="Arial" w:hAnsi="Arial" w:cs="Arial"/>
        </w:rPr>
        <w:t xml:space="preserve"> in late fees. </w:t>
      </w:r>
    </w:p>
    <w:p w:rsidR="000A3492" w:rsidRPr="000A3492" w:rsidRDefault="000A3492" w:rsidP="000A3492">
      <w:pPr>
        <w:spacing w:after="0" w:line="240" w:lineRule="auto"/>
        <w:ind w:left="360"/>
        <w:jc w:val="both"/>
        <w:rPr>
          <w:rFonts w:ascii="Arial" w:hAnsi="Arial" w:cs="Arial"/>
        </w:rPr>
      </w:pPr>
    </w:p>
    <w:p w:rsidR="000A3492" w:rsidRPr="000A3492" w:rsidRDefault="000A3492" w:rsidP="000A3492">
      <w:pPr>
        <w:spacing w:after="0" w:line="240" w:lineRule="auto"/>
        <w:ind w:left="360"/>
        <w:jc w:val="both"/>
        <w:rPr>
          <w:rFonts w:ascii="Arial" w:hAnsi="Arial" w:cs="Arial"/>
        </w:rPr>
      </w:pPr>
      <w:r w:rsidRPr="000A3492">
        <w:rPr>
          <w:rFonts w:ascii="Arial" w:hAnsi="Arial" w:cs="Arial"/>
        </w:rPr>
        <w:t>We have 6 properties (Lots 36, 43, 38, 52, 39, 80) in various stages of foreclosure. Two of them are in legal for unpaid association assessments (43 and 80). Two units are in legal for unpaid assessments with no bank foreclosure action on record (lots 52 and 38).</w:t>
      </w:r>
    </w:p>
    <w:p w:rsidR="00B92FE8" w:rsidRPr="00C82C35" w:rsidRDefault="00B92FE8" w:rsidP="005203FF">
      <w:pPr>
        <w:spacing w:after="0" w:line="240" w:lineRule="auto"/>
        <w:rPr>
          <w:rFonts w:ascii="Arial" w:hAnsi="Arial" w:cs="Arial"/>
        </w:rPr>
      </w:pPr>
    </w:p>
    <w:p w:rsidR="008F57D7" w:rsidRDefault="009C66C6" w:rsidP="00F62E53">
      <w:pPr>
        <w:pStyle w:val="ListParagraph"/>
        <w:numPr>
          <w:ilvl w:val="0"/>
          <w:numId w:val="1"/>
        </w:numPr>
        <w:spacing w:after="0" w:line="240" w:lineRule="auto"/>
        <w:ind w:left="360" w:hanging="360"/>
        <w:rPr>
          <w:rFonts w:ascii="Arial" w:hAnsi="Arial" w:cs="Arial"/>
          <w:b/>
        </w:rPr>
      </w:pPr>
      <w:r w:rsidRPr="00A04B17">
        <w:rPr>
          <w:rFonts w:ascii="Arial" w:hAnsi="Arial" w:cs="Arial"/>
          <w:b/>
        </w:rPr>
        <w:t>Fines Committee Report</w:t>
      </w:r>
      <w:r w:rsidR="00FC70BC">
        <w:rPr>
          <w:rFonts w:ascii="Arial" w:hAnsi="Arial" w:cs="Arial"/>
          <w:b/>
        </w:rPr>
        <w:t xml:space="preserve"> – No Report</w:t>
      </w:r>
    </w:p>
    <w:p w:rsidR="00A04B17" w:rsidRPr="00FC70BC" w:rsidRDefault="00A04B17" w:rsidP="00FC70BC">
      <w:pPr>
        <w:spacing w:after="0" w:line="240" w:lineRule="auto"/>
        <w:rPr>
          <w:rFonts w:ascii="Arial" w:hAnsi="Arial" w:cs="Arial"/>
          <w:b/>
        </w:rPr>
      </w:pPr>
    </w:p>
    <w:p w:rsidR="005203FF" w:rsidRDefault="00F62E53" w:rsidP="005203FF">
      <w:pPr>
        <w:pStyle w:val="ListParagraph"/>
        <w:numPr>
          <w:ilvl w:val="0"/>
          <w:numId w:val="1"/>
        </w:numPr>
        <w:spacing w:after="0" w:line="240" w:lineRule="auto"/>
        <w:ind w:left="360" w:hanging="360"/>
        <w:rPr>
          <w:rFonts w:ascii="Arial" w:hAnsi="Arial" w:cs="Arial"/>
          <w:b/>
        </w:rPr>
      </w:pPr>
      <w:r w:rsidRPr="00A04B17">
        <w:rPr>
          <w:rFonts w:ascii="Arial" w:hAnsi="Arial" w:cs="Arial"/>
          <w:b/>
        </w:rPr>
        <w:t>A</w:t>
      </w:r>
      <w:r w:rsidRPr="005F7240">
        <w:rPr>
          <w:rFonts w:ascii="Arial" w:hAnsi="Arial" w:cs="Arial"/>
          <w:b/>
        </w:rPr>
        <w:t>rchitectural Committee Report</w:t>
      </w:r>
      <w:r w:rsidR="00FC70BC">
        <w:rPr>
          <w:rFonts w:ascii="Arial" w:hAnsi="Arial" w:cs="Arial"/>
          <w:b/>
        </w:rPr>
        <w:t xml:space="preserve"> – No Report</w:t>
      </w:r>
    </w:p>
    <w:p w:rsidR="005F7240" w:rsidRPr="005F7240" w:rsidRDefault="005F7240" w:rsidP="005F7240">
      <w:pPr>
        <w:spacing w:after="0" w:line="240" w:lineRule="auto"/>
        <w:rPr>
          <w:rFonts w:ascii="Arial" w:hAnsi="Arial" w:cs="Arial"/>
          <w:b/>
        </w:rPr>
      </w:pPr>
    </w:p>
    <w:p w:rsidR="000A3492" w:rsidRDefault="009C66C6" w:rsidP="000A3492">
      <w:pPr>
        <w:pStyle w:val="ListParagraph"/>
        <w:numPr>
          <w:ilvl w:val="0"/>
          <w:numId w:val="1"/>
        </w:numPr>
        <w:spacing w:after="0" w:line="240" w:lineRule="auto"/>
        <w:ind w:left="360" w:hanging="360"/>
        <w:rPr>
          <w:rFonts w:ascii="Arial" w:hAnsi="Arial" w:cs="Arial"/>
          <w:b/>
        </w:rPr>
      </w:pPr>
      <w:r w:rsidRPr="005F7240">
        <w:rPr>
          <w:rFonts w:ascii="Arial" w:hAnsi="Arial" w:cs="Arial"/>
          <w:b/>
        </w:rPr>
        <w:t>O</w:t>
      </w:r>
      <w:r w:rsidRPr="009C66C6">
        <w:rPr>
          <w:rFonts w:ascii="Arial" w:hAnsi="Arial" w:cs="Arial"/>
          <w:b/>
        </w:rPr>
        <w:t>ld Business</w:t>
      </w:r>
    </w:p>
    <w:p w:rsidR="000A3492" w:rsidRPr="000A3492" w:rsidRDefault="000A3492" w:rsidP="000A3492">
      <w:pPr>
        <w:pStyle w:val="ListParagraph"/>
        <w:rPr>
          <w:rFonts w:ascii="Arial" w:hAnsi="Arial" w:cs="Arial"/>
          <w:b/>
        </w:rPr>
      </w:pPr>
    </w:p>
    <w:p w:rsidR="000A3492" w:rsidRDefault="000A3492" w:rsidP="000A3492">
      <w:pPr>
        <w:pStyle w:val="ListParagraph"/>
        <w:numPr>
          <w:ilvl w:val="1"/>
          <w:numId w:val="1"/>
        </w:numPr>
        <w:spacing w:after="0" w:line="240" w:lineRule="auto"/>
        <w:ind w:left="720"/>
        <w:rPr>
          <w:rFonts w:ascii="Arial" w:hAnsi="Arial" w:cs="Arial"/>
          <w:b/>
        </w:rPr>
      </w:pPr>
      <w:r w:rsidRPr="000A3492">
        <w:rPr>
          <w:rFonts w:ascii="Arial" w:hAnsi="Arial" w:cs="Arial"/>
          <w:b/>
        </w:rPr>
        <w:t>Drainage Recertification</w:t>
      </w:r>
    </w:p>
    <w:p w:rsidR="000A3492" w:rsidRDefault="000A3492" w:rsidP="000A3492">
      <w:pPr>
        <w:pStyle w:val="ListParagraph"/>
        <w:spacing w:after="0" w:line="240" w:lineRule="auto"/>
        <w:rPr>
          <w:rFonts w:ascii="Arial" w:hAnsi="Arial" w:cs="Arial"/>
          <w:b/>
        </w:rPr>
      </w:pPr>
    </w:p>
    <w:p w:rsidR="000A3492" w:rsidRPr="000A3492" w:rsidRDefault="000A3492" w:rsidP="000A3492">
      <w:pPr>
        <w:pStyle w:val="ListParagraph"/>
        <w:numPr>
          <w:ilvl w:val="1"/>
          <w:numId w:val="1"/>
        </w:numPr>
        <w:spacing w:after="0" w:line="240" w:lineRule="auto"/>
        <w:ind w:left="720"/>
        <w:rPr>
          <w:rFonts w:ascii="Arial" w:hAnsi="Arial" w:cs="Arial"/>
          <w:b/>
        </w:rPr>
      </w:pPr>
      <w:r w:rsidRPr="000A3492">
        <w:rPr>
          <w:rFonts w:ascii="Arial" w:hAnsi="Arial" w:cs="Arial"/>
          <w:b/>
        </w:rPr>
        <w:t xml:space="preserve">Violations – </w:t>
      </w:r>
      <w:r w:rsidRPr="000A3492">
        <w:rPr>
          <w:rFonts w:ascii="Arial" w:hAnsi="Arial" w:cs="Arial"/>
        </w:rPr>
        <w:t xml:space="preserve">Lot 45 has requested an extension on the cleaning of their roof till December due to a leaky roof. </w:t>
      </w:r>
    </w:p>
    <w:p w:rsidR="000A3492" w:rsidRPr="000A3492" w:rsidRDefault="000A3492" w:rsidP="000A3492">
      <w:pPr>
        <w:spacing w:after="0" w:line="240" w:lineRule="auto"/>
        <w:rPr>
          <w:rFonts w:ascii="Arial" w:hAnsi="Arial" w:cs="Arial"/>
          <w:b/>
        </w:rPr>
      </w:pPr>
    </w:p>
    <w:p w:rsidR="000A3492" w:rsidRPr="000A3492" w:rsidRDefault="000A3492" w:rsidP="000A3492">
      <w:pPr>
        <w:pStyle w:val="ListParagraph"/>
        <w:numPr>
          <w:ilvl w:val="1"/>
          <w:numId w:val="1"/>
        </w:numPr>
        <w:spacing w:after="0" w:line="240" w:lineRule="auto"/>
        <w:ind w:left="720"/>
        <w:rPr>
          <w:rFonts w:ascii="Arial" w:hAnsi="Arial" w:cs="Arial"/>
          <w:b/>
        </w:rPr>
      </w:pPr>
      <w:r w:rsidRPr="000A3492">
        <w:rPr>
          <w:rFonts w:ascii="Arial" w:hAnsi="Arial" w:cs="Arial"/>
          <w:b/>
        </w:rPr>
        <w:t xml:space="preserve">Mailbox Repair reimbursement – </w:t>
      </w:r>
      <w:r w:rsidRPr="000A3492">
        <w:rPr>
          <w:rFonts w:ascii="Arial" w:hAnsi="Arial" w:cs="Arial"/>
        </w:rPr>
        <w:t>Tabled pending information from vendor responsible for breaking mailbox between lots 19 and 20.</w:t>
      </w:r>
    </w:p>
    <w:p w:rsidR="000A3492" w:rsidRPr="000A3492" w:rsidRDefault="000A3492" w:rsidP="000A3492">
      <w:pPr>
        <w:spacing w:after="0" w:line="240" w:lineRule="auto"/>
        <w:rPr>
          <w:rFonts w:ascii="Arial" w:hAnsi="Arial" w:cs="Arial"/>
          <w:b/>
        </w:rPr>
      </w:pPr>
    </w:p>
    <w:p w:rsidR="000A3492" w:rsidRPr="000A3492" w:rsidRDefault="000A3492" w:rsidP="000A3492">
      <w:pPr>
        <w:pStyle w:val="ListParagraph"/>
        <w:numPr>
          <w:ilvl w:val="1"/>
          <w:numId w:val="1"/>
        </w:numPr>
        <w:spacing w:after="0" w:line="240" w:lineRule="auto"/>
        <w:ind w:left="720"/>
        <w:rPr>
          <w:rFonts w:ascii="Arial" w:hAnsi="Arial" w:cs="Arial"/>
          <w:b/>
        </w:rPr>
      </w:pPr>
      <w:r w:rsidRPr="000A3492">
        <w:rPr>
          <w:rFonts w:ascii="Arial" w:hAnsi="Arial" w:cs="Arial"/>
          <w:b/>
        </w:rPr>
        <w:t>Fence maintenance entrance of community</w:t>
      </w:r>
      <w:r w:rsidRPr="000A3492">
        <w:rPr>
          <w:rFonts w:ascii="Arial" w:hAnsi="Arial" w:cs="Arial"/>
        </w:rPr>
        <w:t xml:space="preserve"> – Mitch made a motion that we accept the proposal from Hartzell for $895 for the pressure cleaning and staining of the fences at the entrance. Linda seconded the motion and it unanimously carried. </w:t>
      </w:r>
    </w:p>
    <w:p w:rsidR="000A3492" w:rsidRPr="000A3492" w:rsidRDefault="000A3492" w:rsidP="000A3492">
      <w:pPr>
        <w:spacing w:after="0" w:line="240" w:lineRule="auto"/>
        <w:rPr>
          <w:rFonts w:ascii="Arial" w:hAnsi="Arial" w:cs="Arial"/>
          <w:b/>
        </w:rPr>
      </w:pPr>
    </w:p>
    <w:p w:rsidR="000A3492" w:rsidRPr="000A3492" w:rsidRDefault="000A3492" w:rsidP="000A3492">
      <w:pPr>
        <w:pStyle w:val="ListParagraph"/>
        <w:numPr>
          <w:ilvl w:val="1"/>
          <w:numId w:val="1"/>
        </w:numPr>
        <w:spacing w:after="0" w:line="240" w:lineRule="auto"/>
        <w:ind w:left="720"/>
        <w:rPr>
          <w:rFonts w:ascii="Arial" w:hAnsi="Arial" w:cs="Arial"/>
          <w:b/>
        </w:rPr>
      </w:pPr>
      <w:r w:rsidRPr="000A3492">
        <w:rPr>
          <w:rFonts w:ascii="Arial" w:hAnsi="Arial" w:cs="Arial"/>
          <w:b/>
        </w:rPr>
        <w:t xml:space="preserve">New hedges </w:t>
      </w:r>
      <w:r w:rsidRPr="000A3492">
        <w:rPr>
          <w:rFonts w:ascii="Arial" w:hAnsi="Arial" w:cs="Arial"/>
        </w:rPr>
        <w:t>– Tabled till next month’s meeting pending more information regarding plant selection.</w:t>
      </w:r>
    </w:p>
    <w:p w:rsidR="005203FF" w:rsidRPr="000A3492" w:rsidRDefault="005203FF" w:rsidP="003D2766">
      <w:pPr>
        <w:pStyle w:val="ListParagraph"/>
        <w:spacing w:after="0" w:line="240" w:lineRule="auto"/>
        <w:rPr>
          <w:rFonts w:ascii="Arial" w:hAnsi="Arial" w:cs="Arial"/>
        </w:rPr>
      </w:pPr>
    </w:p>
    <w:p w:rsidR="000A3492" w:rsidRDefault="009C66C6" w:rsidP="000A3492">
      <w:pPr>
        <w:pStyle w:val="ListParagraph"/>
        <w:numPr>
          <w:ilvl w:val="0"/>
          <w:numId w:val="1"/>
        </w:numPr>
        <w:spacing w:after="0" w:line="240" w:lineRule="auto"/>
        <w:ind w:left="360" w:hanging="360"/>
        <w:rPr>
          <w:rFonts w:ascii="Arial" w:hAnsi="Arial" w:cs="Arial"/>
          <w:b/>
        </w:rPr>
      </w:pPr>
      <w:r w:rsidRPr="009C66C6">
        <w:rPr>
          <w:rFonts w:ascii="Arial" w:hAnsi="Arial" w:cs="Arial"/>
          <w:b/>
        </w:rPr>
        <w:t>New Business</w:t>
      </w:r>
    </w:p>
    <w:p w:rsidR="000A3492" w:rsidRDefault="000A3492" w:rsidP="000A3492">
      <w:pPr>
        <w:pStyle w:val="ListParagraph"/>
        <w:spacing w:after="0" w:line="240" w:lineRule="auto"/>
        <w:ind w:left="360"/>
        <w:rPr>
          <w:rFonts w:ascii="Arial" w:hAnsi="Arial" w:cs="Arial"/>
          <w:b/>
        </w:rPr>
      </w:pPr>
    </w:p>
    <w:p w:rsidR="000A3492" w:rsidRPr="000A3492" w:rsidRDefault="000A3492" w:rsidP="000A3492">
      <w:pPr>
        <w:pStyle w:val="ListParagraph"/>
        <w:numPr>
          <w:ilvl w:val="1"/>
          <w:numId w:val="1"/>
        </w:numPr>
        <w:spacing w:after="0" w:line="240" w:lineRule="auto"/>
        <w:ind w:left="720"/>
        <w:rPr>
          <w:rFonts w:ascii="Arial" w:hAnsi="Arial" w:cs="Arial"/>
          <w:b/>
        </w:rPr>
      </w:pPr>
      <w:r>
        <w:rPr>
          <w:rFonts w:ascii="Arial" w:hAnsi="Arial" w:cs="Arial"/>
        </w:rPr>
        <w:t>Harry made</w:t>
      </w:r>
      <w:r w:rsidRPr="000A3492">
        <w:rPr>
          <w:rFonts w:ascii="Arial" w:hAnsi="Arial" w:cs="Arial"/>
        </w:rPr>
        <w:t xml:space="preserve"> a motion that we transfer $10,000 from checking to a CD. Li</w:t>
      </w:r>
      <w:r w:rsidR="00955CB9">
        <w:rPr>
          <w:rFonts w:ascii="Arial" w:hAnsi="Arial" w:cs="Arial"/>
        </w:rPr>
        <w:t>nda seconded and it unanimously passed.</w:t>
      </w:r>
    </w:p>
    <w:p w:rsidR="009C66C6" w:rsidRPr="009C66C6" w:rsidRDefault="009C66C6" w:rsidP="005203FF">
      <w:pPr>
        <w:spacing w:after="0" w:line="240" w:lineRule="auto"/>
        <w:rPr>
          <w:rFonts w:ascii="Arial" w:hAnsi="Arial" w:cs="Arial"/>
        </w:rPr>
      </w:pPr>
    </w:p>
    <w:p w:rsidR="00C82C35" w:rsidRDefault="009C66C6" w:rsidP="00993BF2">
      <w:pPr>
        <w:pStyle w:val="ListParagraph"/>
        <w:numPr>
          <w:ilvl w:val="0"/>
          <w:numId w:val="1"/>
        </w:numPr>
        <w:spacing w:after="0" w:line="240" w:lineRule="auto"/>
        <w:ind w:left="540" w:hanging="540"/>
        <w:jc w:val="both"/>
        <w:rPr>
          <w:rFonts w:ascii="Arial" w:hAnsi="Arial" w:cs="Arial"/>
          <w:b/>
        </w:rPr>
      </w:pPr>
      <w:r w:rsidRPr="009C66C6">
        <w:rPr>
          <w:rFonts w:ascii="Arial" w:hAnsi="Arial" w:cs="Arial"/>
          <w:b/>
        </w:rPr>
        <w:t>Open Forum</w:t>
      </w:r>
    </w:p>
    <w:p w:rsidR="00C82C35" w:rsidRPr="00955CB9" w:rsidRDefault="00C82C35" w:rsidP="00955CB9">
      <w:pPr>
        <w:spacing w:after="0" w:line="240" w:lineRule="auto"/>
        <w:rPr>
          <w:rFonts w:ascii="Arial" w:hAnsi="Arial" w:cs="Arial"/>
          <w:b/>
        </w:rPr>
      </w:pPr>
    </w:p>
    <w:p w:rsidR="003364AD" w:rsidRDefault="009C66C6" w:rsidP="009C66C6">
      <w:pPr>
        <w:pStyle w:val="ListParagraph"/>
        <w:numPr>
          <w:ilvl w:val="0"/>
          <w:numId w:val="1"/>
        </w:numPr>
        <w:spacing w:after="0" w:line="240" w:lineRule="auto"/>
        <w:ind w:left="360" w:hanging="360"/>
        <w:rPr>
          <w:rFonts w:ascii="Arial" w:hAnsi="Arial" w:cs="Arial"/>
          <w:b/>
        </w:rPr>
      </w:pPr>
      <w:r w:rsidRPr="009C66C6">
        <w:rPr>
          <w:rFonts w:ascii="Arial" w:hAnsi="Arial" w:cs="Arial"/>
          <w:b/>
        </w:rPr>
        <w:t>Adjournment</w:t>
      </w:r>
    </w:p>
    <w:p w:rsidR="00906382" w:rsidRDefault="00906382" w:rsidP="003364AD">
      <w:pPr>
        <w:spacing w:after="0" w:line="240" w:lineRule="auto"/>
        <w:rPr>
          <w:rFonts w:ascii="Arial" w:hAnsi="Arial" w:cs="Arial"/>
        </w:rPr>
      </w:pPr>
    </w:p>
    <w:p w:rsidR="009C66C6" w:rsidRPr="009A2FA0" w:rsidRDefault="00955CB9" w:rsidP="004F214C">
      <w:pPr>
        <w:spacing w:after="0" w:line="240" w:lineRule="auto"/>
        <w:jc w:val="both"/>
        <w:rPr>
          <w:rFonts w:ascii="Arial" w:hAnsi="Arial" w:cs="Arial"/>
        </w:rPr>
      </w:pPr>
      <w:r>
        <w:rPr>
          <w:rFonts w:ascii="Arial" w:hAnsi="Arial" w:cs="Arial"/>
        </w:rPr>
        <w:t>Mitch</w:t>
      </w:r>
      <w:r w:rsidR="00C82C35" w:rsidRPr="009A2FA0">
        <w:rPr>
          <w:rFonts w:ascii="Arial" w:hAnsi="Arial" w:cs="Arial"/>
        </w:rPr>
        <w:t xml:space="preserve"> motioned to call</w:t>
      </w:r>
      <w:r w:rsidR="00906382" w:rsidRPr="009A2FA0">
        <w:rPr>
          <w:rFonts w:ascii="Arial" w:hAnsi="Arial" w:cs="Arial"/>
        </w:rPr>
        <w:t xml:space="preserve"> the meeting adjourned at </w:t>
      </w:r>
      <w:r>
        <w:rPr>
          <w:rFonts w:ascii="Arial" w:hAnsi="Arial" w:cs="Arial"/>
        </w:rPr>
        <w:t>7:55</w:t>
      </w:r>
      <w:r w:rsidR="007A1E37">
        <w:rPr>
          <w:rFonts w:ascii="Arial" w:hAnsi="Arial" w:cs="Arial"/>
        </w:rPr>
        <w:t xml:space="preserve"> </w:t>
      </w:r>
      <w:r w:rsidR="00906382" w:rsidRPr="007A1E37">
        <w:rPr>
          <w:rFonts w:ascii="Arial" w:hAnsi="Arial" w:cs="Arial"/>
        </w:rPr>
        <w:t>pm</w:t>
      </w:r>
      <w:r w:rsidR="007A1E37">
        <w:rPr>
          <w:rFonts w:ascii="Arial" w:hAnsi="Arial" w:cs="Arial"/>
        </w:rPr>
        <w:t xml:space="preserve"> and </w:t>
      </w:r>
      <w:r>
        <w:rPr>
          <w:rFonts w:ascii="Arial" w:hAnsi="Arial" w:cs="Arial"/>
        </w:rPr>
        <w:t>Harry</w:t>
      </w:r>
      <w:r w:rsidR="007A1E37">
        <w:rPr>
          <w:rFonts w:ascii="Arial" w:hAnsi="Arial" w:cs="Arial"/>
        </w:rPr>
        <w:t xml:space="preserve"> seconded</w:t>
      </w:r>
      <w:r w:rsidR="00906382" w:rsidRPr="009A2FA0">
        <w:rPr>
          <w:rFonts w:ascii="Arial" w:hAnsi="Arial" w:cs="Arial"/>
        </w:rPr>
        <w:t>.</w:t>
      </w:r>
      <w:r w:rsidR="00C82C35" w:rsidRPr="009A2FA0">
        <w:rPr>
          <w:rFonts w:ascii="Arial" w:hAnsi="Arial" w:cs="Arial"/>
        </w:rPr>
        <w:t xml:space="preserve"> </w:t>
      </w:r>
      <w:r w:rsidR="007A1E37">
        <w:rPr>
          <w:rFonts w:ascii="Arial" w:hAnsi="Arial" w:cs="Arial"/>
        </w:rPr>
        <w:t>Motion passed.</w:t>
      </w:r>
    </w:p>
    <w:p w:rsidR="00906382" w:rsidRDefault="00906382" w:rsidP="004F214C">
      <w:pPr>
        <w:spacing w:after="0" w:line="240" w:lineRule="auto"/>
        <w:jc w:val="both"/>
        <w:rPr>
          <w:rFonts w:ascii="Arial" w:hAnsi="Arial" w:cs="Arial"/>
        </w:rPr>
      </w:pPr>
    </w:p>
    <w:p w:rsidR="00906382" w:rsidRPr="003364AD" w:rsidRDefault="00906382" w:rsidP="004F214C">
      <w:pPr>
        <w:spacing w:after="0" w:line="240" w:lineRule="auto"/>
        <w:jc w:val="both"/>
        <w:rPr>
          <w:rFonts w:ascii="Arial" w:hAnsi="Arial" w:cs="Arial"/>
          <w:b/>
        </w:rPr>
      </w:pPr>
      <w:r>
        <w:rPr>
          <w:rFonts w:ascii="Arial" w:hAnsi="Arial" w:cs="Arial"/>
        </w:rPr>
        <w:t xml:space="preserve">Our next meeting will take place on </w:t>
      </w:r>
      <w:r w:rsidRPr="007A1E37">
        <w:rPr>
          <w:rFonts w:ascii="Arial" w:hAnsi="Arial" w:cs="Arial"/>
        </w:rPr>
        <w:t xml:space="preserve">Monday, </w:t>
      </w:r>
      <w:r w:rsidR="00955CB9">
        <w:rPr>
          <w:rFonts w:ascii="Arial" w:hAnsi="Arial" w:cs="Arial"/>
        </w:rPr>
        <w:t>August 20th</w:t>
      </w:r>
      <w:r w:rsidR="00C05B35" w:rsidRPr="007A1E37">
        <w:rPr>
          <w:rFonts w:ascii="Arial" w:hAnsi="Arial" w:cs="Arial"/>
        </w:rPr>
        <w:t xml:space="preserve">, </w:t>
      </w:r>
      <w:r w:rsidRPr="007A1E37">
        <w:rPr>
          <w:rFonts w:ascii="Arial" w:hAnsi="Arial" w:cs="Arial"/>
        </w:rPr>
        <w:t>at 7pm</w:t>
      </w:r>
      <w:r>
        <w:rPr>
          <w:rFonts w:ascii="Arial" w:hAnsi="Arial" w:cs="Arial"/>
        </w:rPr>
        <w:t xml:space="preserve"> </w:t>
      </w:r>
      <w:r w:rsidR="00C05B35">
        <w:rPr>
          <w:rFonts w:ascii="Arial" w:hAnsi="Arial" w:cs="Arial"/>
        </w:rPr>
        <w:t>at the Florida Bible Church cafeteria.</w:t>
      </w:r>
    </w:p>
    <w:p w:rsidR="009C66C6" w:rsidRPr="00DC0BF7" w:rsidRDefault="009C66C6" w:rsidP="009C66C6">
      <w:pPr>
        <w:pStyle w:val="BodyText"/>
        <w:spacing w:after="0"/>
        <w:rPr>
          <w:rFonts w:ascii="Arial" w:hAnsi="Arial" w:cs="Arial"/>
          <w:sz w:val="22"/>
          <w:szCs w:val="22"/>
        </w:rPr>
      </w:pPr>
    </w:p>
    <w:p w:rsidR="009C66C6" w:rsidRPr="00DC0BF7" w:rsidRDefault="009C66C6" w:rsidP="009C66C6">
      <w:pPr>
        <w:pStyle w:val="BodyText"/>
        <w:spacing w:after="0"/>
        <w:rPr>
          <w:rFonts w:ascii="Arial" w:hAnsi="Arial" w:cs="Arial"/>
          <w:sz w:val="22"/>
          <w:szCs w:val="22"/>
        </w:rPr>
      </w:pPr>
      <w:r w:rsidRPr="00DC0BF7">
        <w:rPr>
          <w:rFonts w:ascii="Arial" w:hAnsi="Arial" w:cs="Arial"/>
          <w:sz w:val="22"/>
          <w:szCs w:val="22"/>
        </w:rPr>
        <w:t>Respectfully Submitted,</w:t>
      </w:r>
    </w:p>
    <w:p w:rsidR="009C66C6" w:rsidRDefault="009C66C6" w:rsidP="009C66C6">
      <w:pPr>
        <w:pStyle w:val="BodyText"/>
        <w:spacing w:after="0"/>
        <w:rPr>
          <w:rFonts w:ascii="Arial" w:hAnsi="Arial" w:cs="Arial"/>
          <w:sz w:val="22"/>
          <w:szCs w:val="22"/>
        </w:rPr>
      </w:pPr>
    </w:p>
    <w:p w:rsidR="009C66C6" w:rsidRDefault="009C66C6" w:rsidP="009C66C6">
      <w:pPr>
        <w:pStyle w:val="BodyText"/>
        <w:spacing w:after="0"/>
        <w:rPr>
          <w:rFonts w:ascii="Arial" w:hAnsi="Arial" w:cs="Arial"/>
          <w:sz w:val="22"/>
          <w:szCs w:val="22"/>
        </w:rPr>
      </w:pPr>
    </w:p>
    <w:p w:rsidR="009C66C6" w:rsidRPr="00DC0BF7" w:rsidRDefault="009C66C6" w:rsidP="009C66C6">
      <w:pPr>
        <w:pStyle w:val="BodyText"/>
        <w:spacing w:after="0"/>
        <w:rPr>
          <w:rFonts w:ascii="Arial" w:hAnsi="Arial" w:cs="Arial"/>
          <w:sz w:val="22"/>
          <w:szCs w:val="22"/>
        </w:rPr>
      </w:pPr>
      <w:r w:rsidRPr="00DC0BF7">
        <w:rPr>
          <w:rFonts w:ascii="Arial" w:hAnsi="Arial" w:cs="Arial"/>
          <w:sz w:val="22"/>
          <w:szCs w:val="22"/>
        </w:rPr>
        <w:t>Mitchell Krauss</w:t>
      </w:r>
    </w:p>
    <w:p w:rsidR="009C66C6" w:rsidRPr="00DC0BF7" w:rsidRDefault="005203FF" w:rsidP="009C66C6">
      <w:pPr>
        <w:pStyle w:val="BodyText"/>
        <w:spacing w:after="0"/>
        <w:rPr>
          <w:rFonts w:ascii="Arial" w:hAnsi="Arial" w:cs="Arial"/>
          <w:sz w:val="22"/>
          <w:szCs w:val="22"/>
        </w:rPr>
      </w:pPr>
      <w:r>
        <w:rPr>
          <w:rFonts w:ascii="Arial" w:hAnsi="Arial" w:cs="Arial"/>
          <w:sz w:val="22"/>
          <w:szCs w:val="22"/>
        </w:rPr>
        <w:t>Treasurer</w:t>
      </w:r>
    </w:p>
    <w:p w:rsidR="009C66C6" w:rsidRPr="00DC0BF7" w:rsidRDefault="009C66C6" w:rsidP="009C66C6">
      <w:pPr>
        <w:pStyle w:val="BodyText"/>
        <w:spacing w:after="0"/>
        <w:rPr>
          <w:rFonts w:ascii="Arial" w:hAnsi="Arial" w:cs="Arial"/>
          <w:sz w:val="22"/>
          <w:szCs w:val="22"/>
        </w:rPr>
      </w:pPr>
      <w:r w:rsidRPr="00DC0BF7">
        <w:rPr>
          <w:rFonts w:ascii="Arial" w:hAnsi="Arial" w:cs="Arial"/>
          <w:sz w:val="22"/>
          <w:szCs w:val="22"/>
        </w:rPr>
        <w:t>Estates of Tanglewood Lakes Homeowners Association</w:t>
      </w:r>
    </w:p>
    <w:p w:rsidR="009C66C6" w:rsidRPr="009C66C6" w:rsidRDefault="009C66C6" w:rsidP="009C66C6">
      <w:pPr>
        <w:spacing w:after="0" w:line="240" w:lineRule="auto"/>
        <w:rPr>
          <w:rFonts w:ascii="Arial" w:hAnsi="Arial" w:cs="Arial"/>
          <w:b/>
        </w:rPr>
      </w:pPr>
    </w:p>
    <w:sectPr w:rsidR="009C66C6" w:rsidRPr="009C66C6" w:rsidSect="00C82C35">
      <w:footerReference w:type="default" r:id="rId8"/>
      <w:pgSz w:w="12240" w:h="15840"/>
      <w:pgMar w:top="720" w:right="1440" w:bottom="81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1C3B" w:rsidRDefault="002C1C3B" w:rsidP="003364AD">
      <w:pPr>
        <w:spacing w:after="0" w:line="240" w:lineRule="auto"/>
      </w:pPr>
      <w:r>
        <w:separator/>
      </w:r>
    </w:p>
  </w:endnote>
  <w:endnote w:type="continuationSeparator" w:id="0">
    <w:p w:rsidR="002C1C3B" w:rsidRDefault="002C1C3B" w:rsidP="003364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492" w:rsidRDefault="000A3492" w:rsidP="003364AD">
    <w:pPr>
      <w:pStyle w:val="Footer"/>
      <w:jc w:val="right"/>
    </w:pPr>
    <w:r>
      <w:t>Estates of Tanglewood Lakes HOA – Ju</w:t>
    </w:r>
    <w:r w:rsidR="00955CB9">
      <w:t>ly</w:t>
    </w:r>
    <w:r>
      <w:t xml:space="preserve"> 2012 Meeting Minutes        </w:t>
    </w:r>
    <w:r>
      <w:fldChar w:fldCharType="begin"/>
    </w:r>
    <w:r>
      <w:instrText xml:space="preserve"> PAGE   \* MERGEFORMAT </w:instrText>
    </w:r>
    <w:r>
      <w:fldChar w:fldCharType="separate"/>
    </w:r>
    <w:r w:rsidR="00707056">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1C3B" w:rsidRDefault="002C1C3B" w:rsidP="003364AD">
      <w:pPr>
        <w:spacing w:after="0" w:line="240" w:lineRule="auto"/>
      </w:pPr>
      <w:r>
        <w:separator/>
      </w:r>
    </w:p>
  </w:footnote>
  <w:footnote w:type="continuationSeparator" w:id="0">
    <w:p w:rsidR="002C1C3B" w:rsidRDefault="002C1C3B" w:rsidP="003364A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12920"/>
    <w:multiLevelType w:val="hybridMultilevel"/>
    <w:tmpl w:val="B340530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EA75CE2"/>
    <w:multiLevelType w:val="hybridMultilevel"/>
    <w:tmpl w:val="0ED8ED74"/>
    <w:lvl w:ilvl="0" w:tplc="2C482A38">
      <w:start w:val="1"/>
      <w:numFmt w:val="upperRoman"/>
      <w:lvlText w:val="%1."/>
      <w:lvlJc w:val="left"/>
      <w:pPr>
        <w:ind w:left="1080" w:hanging="720"/>
      </w:pPr>
      <w:rPr>
        <w:rFonts w:hint="default"/>
        <w:b/>
      </w:rPr>
    </w:lvl>
    <w:lvl w:ilvl="1" w:tplc="8C6C8682">
      <w:start w:val="1"/>
      <w:numFmt w:val="lowerLetter"/>
      <w:lvlText w:val="%2."/>
      <w:lvlJc w:val="left"/>
      <w:pPr>
        <w:ind w:left="1440" w:hanging="360"/>
      </w:pPr>
      <w:rPr>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6C96FE9"/>
    <w:multiLevelType w:val="hybridMultilevel"/>
    <w:tmpl w:val="30C2D1D2"/>
    <w:lvl w:ilvl="0" w:tplc="D4E4EC6A">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C5242FE"/>
    <w:multiLevelType w:val="hybridMultilevel"/>
    <w:tmpl w:val="AB960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A9B5834"/>
    <w:multiLevelType w:val="hybridMultilevel"/>
    <w:tmpl w:val="C59A3314"/>
    <w:lvl w:ilvl="0" w:tplc="E0E43F94">
      <w:start w:val="1"/>
      <w:numFmt w:val="lowerLetter"/>
      <w:lvlText w:val="%1."/>
      <w:lvlJc w:val="left"/>
      <w:pPr>
        <w:ind w:left="720" w:hanging="360"/>
      </w:pPr>
      <w:rPr>
        <w:rFonts w:ascii="Arial" w:eastAsiaTheme="minorHAnsi" w:hAnsi="Arial" w:cs="Arial"/>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CC83A16"/>
    <w:multiLevelType w:val="hybridMultilevel"/>
    <w:tmpl w:val="CF06AC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3F758BA"/>
    <w:multiLevelType w:val="hybridMultilevel"/>
    <w:tmpl w:val="536E062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7">
    <w:nsid w:val="7CE11EF6"/>
    <w:multiLevelType w:val="hybridMultilevel"/>
    <w:tmpl w:val="DFE86A8E"/>
    <w:lvl w:ilvl="0" w:tplc="E0E43F94">
      <w:start w:val="1"/>
      <w:numFmt w:val="lowerLetter"/>
      <w:lvlText w:val="%1."/>
      <w:lvlJc w:val="left"/>
      <w:pPr>
        <w:ind w:left="720" w:hanging="360"/>
      </w:pPr>
      <w:rPr>
        <w:rFonts w:ascii="Arial" w:eastAsiaTheme="minorHAnsi"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4"/>
  </w:num>
  <w:num w:numId="4">
    <w:abstractNumId w:val="7"/>
  </w:num>
  <w:num w:numId="5">
    <w:abstractNumId w:val="2"/>
  </w:num>
  <w:num w:numId="6">
    <w:abstractNumId w:val="6"/>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66C6"/>
    <w:rsid w:val="00004CBC"/>
    <w:rsid w:val="000442BF"/>
    <w:rsid w:val="00050617"/>
    <w:rsid w:val="00075F61"/>
    <w:rsid w:val="000A3492"/>
    <w:rsid w:val="000E754F"/>
    <w:rsid w:val="00171736"/>
    <w:rsid w:val="002014F5"/>
    <w:rsid w:val="002628E9"/>
    <w:rsid w:val="00265569"/>
    <w:rsid w:val="00272A2A"/>
    <w:rsid w:val="002C1C3B"/>
    <w:rsid w:val="002D5803"/>
    <w:rsid w:val="003364AD"/>
    <w:rsid w:val="003A38F1"/>
    <w:rsid w:val="003D2766"/>
    <w:rsid w:val="004326EC"/>
    <w:rsid w:val="0047157A"/>
    <w:rsid w:val="00471DFA"/>
    <w:rsid w:val="004F214C"/>
    <w:rsid w:val="00511FB4"/>
    <w:rsid w:val="005203FF"/>
    <w:rsid w:val="00572861"/>
    <w:rsid w:val="005C1E7C"/>
    <w:rsid w:val="005F7240"/>
    <w:rsid w:val="006A57C6"/>
    <w:rsid w:val="006F371C"/>
    <w:rsid w:val="00707056"/>
    <w:rsid w:val="00713506"/>
    <w:rsid w:val="00716594"/>
    <w:rsid w:val="007862FF"/>
    <w:rsid w:val="007A1E37"/>
    <w:rsid w:val="007F582B"/>
    <w:rsid w:val="00826AA2"/>
    <w:rsid w:val="00854AFD"/>
    <w:rsid w:val="008C7830"/>
    <w:rsid w:val="008F57D7"/>
    <w:rsid w:val="00906382"/>
    <w:rsid w:val="009153AC"/>
    <w:rsid w:val="00955CB9"/>
    <w:rsid w:val="00993BF2"/>
    <w:rsid w:val="009A2FA0"/>
    <w:rsid w:val="009B16D2"/>
    <w:rsid w:val="009C66C6"/>
    <w:rsid w:val="00A04B17"/>
    <w:rsid w:val="00A105F8"/>
    <w:rsid w:val="00A278DD"/>
    <w:rsid w:val="00A5321A"/>
    <w:rsid w:val="00A75392"/>
    <w:rsid w:val="00AA39F2"/>
    <w:rsid w:val="00AC479C"/>
    <w:rsid w:val="00B0164B"/>
    <w:rsid w:val="00B33874"/>
    <w:rsid w:val="00B64D10"/>
    <w:rsid w:val="00B92FE8"/>
    <w:rsid w:val="00B96962"/>
    <w:rsid w:val="00C02D41"/>
    <w:rsid w:val="00C05B35"/>
    <w:rsid w:val="00C070BD"/>
    <w:rsid w:val="00C17161"/>
    <w:rsid w:val="00C5462D"/>
    <w:rsid w:val="00C82C35"/>
    <w:rsid w:val="00CA40D1"/>
    <w:rsid w:val="00CC294E"/>
    <w:rsid w:val="00D332E3"/>
    <w:rsid w:val="00D917E5"/>
    <w:rsid w:val="00DB44EF"/>
    <w:rsid w:val="00DF337A"/>
    <w:rsid w:val="00E2253C"/>
    <w:rsid w:val="00E76309"/>
    <w:rsid w:val="00E96AF4"/>
    <w:rsid w:val="00F40B0E"/>
    <w:rsid w:val="00F62E53"/>
    <w:rsid w:val="00FC70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5">
    <w:name w:val="heading 5"/>
    <w:basedOn w:val="Normal"/>
    <w:next w:val="Normal"/>
    <w:link w:val="Heading5Char"/>
    <w:qFormat/>
    <w:rsid w:val="009C66C6"/>
    <w:pPr>
      <w:keepNext/>
      <w:spacing w:after="0" w:line="240" w:lineRule="auto"/>
      <w:jc w:val="center"/>
      <w:outlineLvl w:val="4"/>
    </w:pPr>
    <w:rPr>
      <w:rFonts w:ascii="Times New Roman" w:eastAsia="Times New Roman" w:hAnsi="Times New Roman" w:cs="Times New Roman"/>
      <w:sz w:val="24"/>
      <w:szCs w:val="20"/>
    </w:rPr>
  </w:style>
  <w:style w:type="paragraph" w:styleId="Heading6">
    <w:name w:val="heading 6"/>
    <w:basedOn w:val="Normal"/>
    <w:next w:val="Normal"/>
    <w:link w:val="Heading6Char"/>
    <w:uiPriority w:val="9"/>
    <w:semiHidden/>
    <w:unhideWhenUsed/>
    <w:qFormat/>
    <w:rsid w:val="009C66C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qFormat/>
    <w:rsid w:val="009C66C6"/>
    <w:pPr>
      <w:keepNext/>
      <w:spacing w:after="0" w:line="240" w:lineRule="auto"/>
      <w:outlineLvl w:val="6"/>
    </w:pPr>
    <w:rPr>
      <w:rFonts w:ascii="Times New Roman" w:eastAsia="Times New Roman" w:hAnsi="Times New Roman" w:cs="Times New Roman"/>
      <w:b/>
      <w:bCs/>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66C6"/>
    <w:pPr>
      <w:ind w:left="720"/>
      <w:contextualSpacing/>
    </w:pPr>
  </w:style>
  <w:style w:type="character" w:customStyle="1" w:styleId="Heading5Char">
    <w:name w:val="Heading 5 Char"/>
    <w:basedOn w:val="DefaultParagraphFont"/>
    <w:link w:val="Heading5"/>
    <w:rsid w:val="009C66C6"/>
    <w:rPr>
      <w:rFonts w:ascii="Times New Roman" w:eastAsia="Times New Roman" w:hAnsi="Times New Roman" w:cs="Times New Roman"/>
      <w:sz w:val="24"/>
      <w:szCs w:val="20"/>
    </w:rPr>
  </w:style>
  <w:style w:type="character" w:customStyle="1" w:styleId="Heading7Char">
    <w:name w:val="Heading 7 Char"/>
    <w:basedOn w:val="DefaultParagraphFont"/>
    <w:link w:val="Heading7"/>
    <w:rsid w:val="009C66C6"/>
    <w:rPr>
      <w:rFonts w:ascii="Times New Roman" w:eastAsia="Times New Roman" w:hAnsi="Times New Roman" w:cs="Times New Roman"/>
      <w:b/>
      <w:bCs/>
      <w:sz w:val="24"/>
      <w:szCs w:val="20"/>
    </w:rPr>
  </w:style>
  <w:style w:type="paragraph" w:styleId="BodyText2">
    <w:name w:val="Body Text 2"/>
    <w:basedOn w:val="Normal"/>
    <w:link w:val="BodyText2Char"/>
    <w:rsid w:val="009C66C6"/>
    <w:pPr>
      <w:spacing w:after="0" w:line="240" w:lineRule="auto"/>
      <w:jc w:val="both"/>
    </w:pPr>
    <w:rPr>
      <w:rFonts w:ascii="Times New Roman" w:eastAsia="Times New Roman" w:hAnsi="Times New Roman" w:cs="Times New Roman"/>
      <w:sz w:val="24"/>
      <w:szCs w:val="20"/>
    </w:rPr>
  </w:style>
  <w:style w:type="character" w:customStyle="1" w:styleId="BodyText2Char">
    <w:name w:val="Body Text 2 Char"/>
    <w:basedOn w:val="DefaultParagraphFont"/>
    <w:link w:val="BodyText2"/>
    <w:rsid w:val="009C66C6"/>
    <w:rPr>
      <w:rFonts w:ascii="Times New Roman" w:eastAsia="Times New Roman" w:hAnsi="Times New Roman" w:cs="Times New Roman"/>
      <w:sz w:val="24"/>
      <w:szCs w:val="20"/>
    </w:rPr>
  </w:style>
  <w:style w:type="character" w:customStyle="1" w:styleId="Heading6Char">
    <w:name w:val="Heading 6 Char"/>
    <w:basedOn w:val="DefaultParagraphFont"/>
    <w:link w:val="Heading6"/>
    <w:uiPriority w:val="9"/>
    <w:semiHidden/>
    <w:rsid w:val="009C66C6"/>
    <w:rPr>
      <w:rFonts w:asciiTheme="majorHAnsi" w:eastAsiaTheme="majorEastAsia" w:hAnsiTheme="majorHAnsi" w:cstheme="majorBidi"/>
      <w:i/>
      <w:iCs/>
      <w:color w:val="243F60" w:themeColor="accent1" w:themeShade="7F"/>
    </w:rPr>
  </w:style>
  <w:style w:type="paragraph" w:styleId="BodyText">
    <w:name w:val="Body Text"/>
    <w:basedOn w:val="Normal"/>
    <w:link w:val="BodyTextChar"/>
    <w:rsid w:val="009C66C6"/>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9C66C6"/>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3364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64AD"/>
  </w:style>
  <w:style w:type="paragraph" w:styleId="Footer">
    <w:name w:val="footer"/>
    <w:basedOn w:val="Normal"/>
    <w:link w:val="FooterChar"/>
    <w:uiPriority w:val="99"/>
    <w:unhideWhenUsed/>
    <w:rsid w:val="003364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64AD"/>
  </w:style>
  <w:style w:type="paragraph" w:styleId="BalloonText">
    <w:name w:val="Balloon Text"/>
    <w:basedOn w:val="Normal"/>
    <w:link w:val="BalloonTextChar"/>
    <w:uiPriority w:val="99"/>
    <w:semiHidden/>
    <w:unhideWhenUsed/>
    <w:rsid w:val="00C070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70B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5">
    <w:name w:val="heading 5"/>
    <w:basedOn w:val="Normal"/>
    <w:next w:val="Normal"/>
    <w:link w:val="Heading5Char"/>
    <w:qFormat/>
    <w:rsid w:val="009C66C6"/>
    <w:pPr>
      <w:keepNext/>
      <w:spacing w:after="0" w:line="240" w:lineRule="auto"/>
      <w:jc w:val="center"/>
      <w:outlineLvl w:val="4"/>
    </w:pPr>
    <w:rPr>
      <w:rFonts w:ascii="Times New Roman" w:eastAsia="Times New Roman" w:hAnsi="Times New Roman" w:cs="Times New Roman"/>
      <w:sz w:val="24"/>
      <w:szCs w:val="20"/>
    </w:rPr>
  </w:style>
  <w:style w:type="paragraph" w:styleId="Heading6">
    <w:name w:val="heading 6"/>
    <w:basedOn w:val="Normal"/>
    <w:next w:val="Normal"/>
    <w:link w:val="Heading6Char"/>
    <w:uiPriority w:val="9"/>
    <w:semiHidden/>
    <w:unhideWhenUsed/>
    <w:qFormat/>
    <w:rsid w:val="009C66C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qFormat/>
    <w:rsid w:val="009C66C6"/>
    <w:pPr>
      <w:keepNext/>
      <w:spacing w:after="0" w:line="240" w:lineRule="auto"/>
      <w:outlineLvl w:val="6"/>
    </w:pPr>
    <w:rPr>
      <w:rFonts w:ascii="Times New Roman" w:eastAsia="Times New Roman" w:hAnsi="Times New Roman" w:cs="Times New Roman"/>
      <w:b/>
      <w:bCs/>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66C6"/>
    <w:pPr>
      <w:ind w:left="720"/>
      <w:contextualSpacing/>
    </w:pPr>
  </w:style>
  <w:style w:type="character" w:customStyle="1" w:styleId="Heading5Char">
    <w:name w:val="Heading 5 Char"/>
    <w:basedOn w:val="DefaultParagraphFont"/>
    <w:link w:val="Heading5"/>
    <w:rsid w:val="009C66C6"/>
    <w:rPr>
      <w:rFonts w:ascii="Times New Roman" w:eastAsia="Times New Roman" w:hAnsi="Times New Roman" w:cs="Times New Roman"/>
      <w:sz w:val="24"/>
      <w:szCs w:val="20"/>
    </w:rPr>
  </w:style>
  <w:style w:type="character" w:customStyle="1" w:styleId="Heading7Char">
    <w:name w:val="Heading 7 Char"/>
    <w:basedOn w:val="DefaultParagraphFont"/>
    <w:link w:val="Heading7"/>
    <w:rsid w:val="009C66C6"/>
    <w:rPr>
      <w:rFonts w:ascii="Times New Roman" w:eastAsia="Times New Roman" w:hAnsi="Times New Roman" w:cs="Times New Roman"/>
      <w:b/>
      <w:bCs/>
      <w:sz w:val="24"/>
      <w:szCs w:val="20"/>
    </w:rPr>
  </w:style>
  <w:style w:type="paragraph" w:styleId="BodyText2">
    <w:name w:val="Body Text 2"/>
    <w:basedOn w:val="Normal"/>
    <w:link w:val="BodyText2Char"/>
    <w:rsid w:val="009C66C6"/>
    <w:pPr>
      <w:spacing w:after="0" w:line="240" w:lineRule="auto"/>
      <w:jc w:val="both"/>
    </w:pPr>
    <w:rPr>
      <w:rFonts w:ascii="Times New Roman" w:eastAsia="Times New Roman" w:hAnsi="Times New Roman" w:cs="Times New Roman"/>
      <w:sz w:val="24"/>
      <w:szCs w:val="20"/>
    </w:rPr>
  </w:style>
  <w:style w:type="character" w:customStyle="1" w:styleId="BodyText2Char">
    <w:name w:val="Body Text 2 Char"/>
    <w:basedOn w:val="DefaultParagraphFont"/>
    <w:link w:val="BodyText2"/>
    <w:rsid w:val="009C66C6"/>
    <w:rPr>
      <w:rFonts w:ascii="Times New Roman" w:eastAsia="Times New Roman" w:hAnsi="Times New Roman" w:cs="Times New Roman"/>
      <w:sz w:val="24"/>
      <w:szCs w:val="20"/>
    </w:rPr>
  </w:style>
  <w:style w:type="character" w:customStyle="1" w:styleId="Heading6Char">
    <w:name w:val="Heading 6 Char"/>
    <w:basedOn w:val="DefaultParagraphFont"/>
    <w:link w:val="Heading6"/>
    <w:uiPriority w:val="9"/>
    <w:semiHidden/>
    <w:rsid w:val="009C66C6"/>
    <w:rPr>
      <w:rFonts w:asciiTheme="majorHAnsi" w:eastAsiaTheme="majorEastAsia" w:hAnsiTheme="majorHAnsi" w:cstheme="majorBidi"/>
      <w:i/>
      <w:iCs/>
      <w:color w:val="243F60" w:themeColor="accent1" w:themeShade="7F"/>
    </w:rPr>
  </w:style>
  <w:style w:type="paragraph" w:styleId="BodyText">
    <w:name w:val="Body Text"/>
    <w:basedOn w:val="Normal"/>
    <w:link w:val="BodyTextChar"/>
    <w:rsid w:val="009C66C6"/>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9C66C6"/>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3364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64AD"/>
  </w:style>
  <w:style w:type="paragraph" w:styleId="Footer">
    <w:name w:val="footer"/>
    <w:basedOn w:val="Normal"/>
    <w:link w:val="FooterChar"/>
    <w:uiPriority w:val="99"/>
    <w:unhideWhenUsed/>
    <w:rsid w:val="003364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64AD"/>
  </w:style>
  <w:style w:type="paragraph" w:styleId="BalloonText">
    <w:name w:val="Balloon Text"/>
    <w:basedOn w:val="Normal"/>
    <w:link w:val="BalloonTextChar"/>
    <w:uiPriority w:val="99"/>
    <w:semiHidden/>
    <w:unhideWhenUsed/>
    <w:rsid w:val="00C070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70B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9690575">
      <w:bodyDiv w:val="1"/>
      <w:marLeft w:val="0"/>
      <w:marRight w:val="0"/>
      <w:marTop w:val="0"/>
      <w:marBottom w:val="0"/>
      <w:divBdr>
        <w:top w:val="none" w:sz="0" w:space="0" w:color="auto"/>
        <w:left w:val="none" w:sz="0" w:space="0" w:color="auto"/>
        <w:bottom w:val="none" w:sz="0" w:space="0" w:color="auto"/>
        <w:right w:val="none" w:sz="0" w:space="0" w:color="auto"/>
      </w:divBdr>
    </w:div>
    <w:div w:id="1386223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360</Words>
  <Characters>2053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Owner</Company>
  <LinksUpToDate>false</LinksUpToDate>
  <CharactersWithSpaces>2409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Harry</dc:creator>
  <cp:lastModifiedBy>Harry</cp:lastModifiedBy>
  <cp:revision>2</cp:revision>
  <dcterms:created xsi:type="dcterms:W3CDTF">2012-08-20T19:24:00Z</dcterms:created>
  <dcterms:modified xsi:type="dcterms:W3CDTF">2012-08-20T19:24:00Z</dcterms:modified>
</cp:coreProperties>
</file>